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F85" w:rsidRPr="00BA13C3" w:rsidRDefault="00354F85" w:rsidP="00354F85">
      <w:pPr>
        <w:pStyle w:val="1"/>
        <w:ind w:firstLine="284"/>
        <w:rPr>
          <w:i/>
          <w:caps w:val="0"/>
          <w:sz w:val="28"/>
          <w:szCs w:val="28"/>
        </w:rPr>
      </w:pPr>
      <w:r w:rsidRPr="00BA13C3">
        <w:rPr>
          <w:i/>
          <w:caps w:val="0"/>
          <w:sz w:val="28"/>
          <w:szCs w:val="28"/>
        </w:rPr>
        <w:t>Лекция 3</w:t>
      </w:r>
    </w:p>
    <w:p w:rsidR="00354F85" w:rsidRPr="00FC01FE" w:rsidRDefault="00354F85" w:rsidP="00354F85">
      <w:pPr>
        <w:ind w:firstLine="284"/>
        <w:rPr>
          <w:b/>
        </w:rPr>
      </w:pPr>
      <w:r w:rsidRPr="00FC01FE">
        <w:rPr>
          <w:b/>
        </w:rPr>
        <w:t>ПОНЯТИ ЗЕМЛИ КАК ТОВАРА</w:t>
      </w:r>
    </w:p>
    <w:p w:rsidR="00354F85" w:rsidRDefault="00354F85" w:rsidP="00354F85"/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Центральное место в системе недвижимого имущества занимает земля - естественный, созданный самой природой, всеобщий базис размещения всех других его элементов и людей. 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В системе рынка недвижимости объектом экономических отношений являются зе</w:t>
      </w:r>
      <w:r>
        <w:rPr>
          <w:sz w:val="28"/>
          <w:szCs w:val="28"/>
        </w:rPr>
        <w:t>мельные участки, обладающие раз</w:t>
      </w:r>
      <w:r w:rsidRPr="00BA13C3">
        <w:rPr>
          <w:sz w:val="28"/>
          <w:szCs w:val="28"/>
        </w:rPr>
        <w:t>личными потребительскими</w:t>
      </w:r>
      <w:r>
        <w:rPr>
          <w:sz w:val="28"/>
          <w:szCs w:val="28"/>
        </w:rPr>
        <w:t xml:space="preserve"> свойствами, и права на них. Зе</w:t>
      </w:r>
      <w:r w:rsidRPr="00BA13C3">
        <w:rPr>
          <w:sz w:val="28"/>
          <w:szCs w:val="28"/>
        </w:rPr>
        <w:t>мельный участок - это часть поверхности земли, имеющая четко обозначенную границу, площадь, местоположение, правовой статус и другие характеристики, учитываемые в государственном земельном к</w:t>
      </w:r>
      <w:r>
        <w:rPr>
          <w:sz w:val="28"/>
          <w:szCs w:val="28"/>
        </w:rPr>
        <w:t>адастре и в Едином государствен</w:t>
      </w:r>
      <w:r w:rsidRPr="00BA13C3">
        <w:rPr>
          <w:sz w:val="28"/>
          <w:szCs w:val="28"/>
        </w:rPr>
        <w:t>ном реестре прав на недвижимое имущество и сделок с ним.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Земельные участки б</w:t>
      </w:r>
      <w:r>
        <w:rPr>
          <w:sz w:val="28"/>
          <w:szCs w:val="28"/>
        </w:rPr>
        <w:t>ывают делимыми и неделимыми. Де</w:t>
      </w:r>
      <w:r w:rsidRPr="00BA13C3">
        <w:rPr>
          <w:sz w:val="28"/>
          <w:szCs w:val="28"/>
        </w:rPr>
        <w:t xml:space="preserve">лимым земельный участок считается, если он может быть разделен на части, каждая </w:t>
      </w:r>
      <w:r>
        <w:rPr>
          <w:sz w:val="28"/>
          <w:szCs w:val="28"/>
        </w:rPr>
        <w:t>из которых после раздела по сво</w:t>
      </w:r>
      <w:r w:rsidRPr="00BA13C3">
        <w:rPr>
          <w:sz w:val="28"/>
          <w:szCs w:val="28"/>
        </w:rPr>
        <w:t>ему размеру образует самостоятельный земельный участок с прежним целевым назна</w:t>
      </w:r>
      <w:r>
        <w:rPr>
          <w:sz w:val="28"/>
          <w:szCs w:val="28"/>
        </w:rPr>
        <w:t>чением и разрешенным использова</w:t>
      </w:r>
      <w:r w:rsidRPr="00BA13C3">
        <w:rPr>
          <w:sz w:val="28"/>
          <w:szCs w:val="28"/>
        </w:rPr>
        <w:t>нием. В случаях, когда з</w:t>
      </w:r>
      <w:r>
        <w:rPr>
          <w:sz w:val="28"/>
          <w:szCs w:val="28"/>
        </w:rPr>
        <w:t>емельный участок невозможно раз</w:t>
      </w:r>
      <w:r w:rsidRPr="00BA13C3">
        <w:rPr>
          <w:sz w:val="28"/>
          <w:szCs w:val="28"/>
        </w:rPr>
        <w:t xml:space="preserve">делить на таких условиях, он признается неделимым. </w:t>
      </w:r>
      <w:r>
        <w:rPr>
          <w:sz w:val="28"/>
          <w:szCs w:val="28"/>
        </w:rPr>
        <w:t>Напри</w:t>
      </w:r>
      <w:r w:rsidRPr="00BA13C3">
        <w:rPr>
          <w:sz w:val="28"/>
          <w:szCs w:val="28"/>
        </w:rPr>
        <w:t>мер, не подлежат разделу по закону земли фермерского хозяйства между несколь</w:t>
      </w:r>
      <w:r>
        <w:rPr>
          <w:sz w:val="28"/>
          <w:szCs w:val="28"/>
        </w:rPr>
        <w:t>кими наследниками. Не допускает</w:t>
      </w:r>
      <w:r w:rsidRPr="00BA13C3">
        <w:rPr>
          <w:sz w:val="28"/>
          <w:szCs w:val="28"/>
        </w:rPr>
        <w:t>ся раздел и городских земель, если новые части их не могут быть освоены в соответствии с градостроительными нормами и разрешенным использованием.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Разрешенное использование земельного участка - это использование его с учет</w:t>
      </w:r>
      <w:r>
        <w:rPr>
          <w:sz w:val="28"/>
          <w:szCs w:val="28"/>
        </w:rPr>
        <w:t>ом целевого назначения, установ</w:t>
      </w:r>
      <w:r w:rsidRPr="00BA13C3">
        <w:rPr>
          <w:sz w:val="28"/>
          <w:szCs w:val="28"/>
        </w:rPr>
        <w:t>ленных органами власти ограничений обременении по: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плотности, высоте и глубине застройки в соответствии с градостроительными нормами и правилами;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размещению социально-культурных, жилищно-бытовых, промышленных и других зд</w:t>
      </w:r>
      <w:r>
        <w:rPr>
          <w:sz w:val="28"/>
          <w:szCs w:val="28"/>
        </w:rPr>
        <w:t>аний и сооружений в соответству</w:t>
      </w:r>
      <w:r w:rsidRPr="00BA13C3">
        <w:rPr>
          <w:sz w:val="28"/>
          <w:szCs w:val="28"/>
        </w:rPr>
        <w:t>ющих зонах;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способам использован</w:t>
      </w:r>
      <w:r>
        <w:rPr>
          <w:sz w:val="28"/>
          <w:szCs w:val="28"/>
        </w:rPr>
        <w:t>ия земельного участка и запреще</w:t>
      </w:r>
      <w:r w:rsidRPr="00BA13C3">
        <w:rPr>
          <w:sz w:val="28"/>
          <w:szCs w:val="28"/>
        </w:rPr>
        <w:t>нию приемов, ведущих к снижению плодородия почв или ухудшения окружающей среды;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предельно допустимым нормам нагрузки на природную среду и сохранению земельных насаждений;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видам деятельности, оказывающим отрицательное влияние на здоровье человека или его безопасность и др.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lastRenderedPageBreak/>
        <w:t>В зависимости от цели, выполняемых функций в процессе предпринимательской или иной деятельности земля как товар выступает на рынке преим</w:t>
      </w:r>
      <w:r>
        <w:rPr>
          <w:sz w:val="28"/>
          <w:szCs w:val="28"/>
        </w:rPr>
        <w:t>ущественно одним или целой сово</w:t>
      </w:r>
      <w:r w:rsidRPr="00BA13C3">
        <w:rPr>
          <w:sz w:val="28"/>
          <w:szCs w:val="28"/>
        </w:rPr>
        <w:t>купностью своих потребите</w:t>
      </w:r>
      <w:r>
        <w:rPr>
          <w:sz w:val="28"/>
          <w:szCs w:val="28"/>
        </w:rPr>
        <w:t>льских свойств в качестве всеоб</w:t>
      </w:r>
      <w:r w:rsidRPr="00BA13C3">
        <w:rPr>
          <w:sz w:val="28"/>
          <w:szCs w:val="28"/>
        </w:rPr>
        <w:t>щего условия и средства производства, пространственного базиса, рекреационного или оздоровительного средства.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Каждому земельному участку присваивается уникальный кадастровый номер - числовой код, позволяющий однозначно определить его местоположение на местности по четырем.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По мере углубления рыночных отношений в Казахстане земля постепенно становится товаром — объектом хозяйственного оборота. Практически любой участок земли рано или поздно может перейти к новому собственнику и у каждого участка есть своя цена. Ка</w:t>
      </w:r>
      <w:r>
        <w:rPr>
          <w:sz w:val="28"/>
          <w:szCs w:val="28"/>
        </w:rPr>
        <w:t>к и любой товар, земля имеет по</w:t>
      </w:r>
      <w:r w:rsidRPr="00BA13C3">
        <w:rPr>
          <w:sz w:val="28"/>
          <w:szCs w:val="28"/>
        </w:rPr>
        <w:t>требительную и рыночну</w:t>
      </w:r>
      <w:r>
        <w:rPr>
          <w:sz w:val="28"/>
          <w:szCs w:val="28"/>
        </w:rPr>
        <w:t>ю стоимость. Потребительная сто</w:t>
      </w:r>
      <w:r w:rsidRPr="00BA13C3">
        <w:rPr>
          <w:sz w:val="28"/>
          <w:szCs w:val="28"/>
        </w:rPr>
        <w:t>имость отражает стоимость земли, предназначенной для конкретного пользователя,</w:t>
      </w:r>
      <w:r>
        <w:rPr>
          <w:sz w:val="28"/>
          <w:szCs w:val="28"/>
        </w:rPr>
        <w:t xml:space="preserve"> рыночная - это наиболее вероят</w:t>
      </w:r>
      <w:r w:rsidRPr="00BA13C3">
        <w:rPr>
          <w:sz w:val="28"/>
          <w:szCs w:val="28"/>
        </w:rPr>
        <w:t>ная цена продажи участка на открытом и конкурентном рынке.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Земля как товар — эт</w:t>
      </w:r>
      <w:r>
        <w:rPr>
          <w:sz w:val="28"/>
          <w:szCs w:val="28"/>
        </w:rPr>
        <w:t>о объект купли-продажи, удовлет</w:t>
      </w:r>
      <w:r w:rsidRPr="00BA13C3">
        <w:rPr>
          <w:sz w:val="28"/>
          <w:szCs w:val="28"/>
        </w:rPr>
        <w:t>воряющий различные реальные или потенциальн</w:t>
      </w:r>
      <w:r>
        <w:rPr>
          <w:sz w:val="28"/>
          <w:szCs w:val="28"/>
        </w:rPr>
        <w:t>ые потреб</w:t>
      </w:r>
      <w:r w:rsidRPr="00BA13C3">
        <w:rPr>
          <w:sz w:val="28"/>
          <w:szCs w:val="28"/>
        </w:rPr>
        <w:t>ности и имеющий определе</w:t>
      </w:r>
      <w:r>
        <w:rPr>
          <w:sz w:val="28"/>
          <w:szCs w:val="28"/>
        </w:rPr>
        <w:t>нные качественные и количественных</w:t>
      </w:r>
      <w:r w:rsidRPr="00BA13C3">
        <w:rPr>
          <w:sz w:val="28"/>
          <w:szCs w:val="28"/>
        </w:rPr>
        <w:t xml:space="preserve"> характеристик.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В наибольшей степени специфика недвижимости проявляется при ее использовании в качестве товара.</w:t>
      </w:r>
    </w:p>
    <w:p w:rsidR="00354F85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Анализ этой специфики следует начать с двойственного характера удовлетворения потребности в жилье: посредством приобретения в собственность объекта жилищной недвижимости и посредством приобретения жилищных услуг на условиях найма или аренды. Подобная двойственность характерна не только для жилья, но и для всех остальных видов недвижимости. </w:t>
      </w:r>
      <w:r>
        <w:rPr>
          <w:sz w:val="28"/>
          <w:szCs w:val="28"/>
        </w:rPr>
        <w:t xml:space="preserve">  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Нужно ли в обязательном порядке приобретать магазин в собственность, для того, чтобы осуществлять торговлю, или достаточно этот магазин арендовать? Понятно, что недвижимость сама </w:t>
      </w:r>
      <w:r>
        <w:rPr>
          <w:sz w:val="28"/>
          <w:szCs w:val="28"/>
        </w:rPr>
        <w:t xml:space="preserve">по себе им не нужна, но является </w:t>
      </w:r>
      <w:r w:rsidRPr="00BA13C3">
        <w:rPr>
          <w:sz w:val="28"/>
          <w:szCs w:val="28"/>
        </w:rPr>
        <w:t>обязательным условием осуществления предпринимательской деятельности. Без нее просто нельзя обойтись, это необходимый фактор производства, который обязательно требуется использовать, но отнюдь не обязательно приобретать в собственность. Таким образом, недвижимость как товар существует всегда в двух видах: товар — объект (для приобретения в собственность) и товар — услуга (для найма и аренды):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lastRenderedPageBreak/>
        <w:t>Обязательным признаком любого товара - объекта является возможность его выделения в натуре. Приватизируя квартиру или комнату, человек получает не собственность в ее натурально-вещественном выражении, не «физическое тело» недвижимости, а право собственности, то есть возможность использования этой недвижимости в виде экономического блага, товара или источника дохода. Если лее объектом собственности является отдельно стоящее здание или строение, то в этом случае объект недвижимости и права на него представляют неразрывное единство.</w:t>
      </w:r>
      <w:r>
        <w:rPr>
          <w:sz w:val="28"/>
          <w:szCs w:val="28"/>
        </w:rPr>
        <w:t xml:space="preserve"> </w:t>
      </w:r>
      <w:r w:rsidRPr="00BA13C3">
        <w:rPr>
          <w:sz w:val="28"/>
          <w:szCs w:val="28"/>
        </w:rPr>
        <w:t>Такая форма товара, как недвижимость — объект, включает и право собственности на него (объект без этого продать невозможно). В неразрывном единстве в понятие «собственность» входят права владения, пользования и распоряжения.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Практически любой участок земли рано или поздно может перейти к новому собственнику и у каждого участка есть своя цена. Ка</w:t>
      </w:r>
      <w:r>
        <w:rPr>
          <w:sz w:val="28"/>
          <w:szCs w:val="28"/>
        </w:rPr>
        <w:t>к и любой товар, земля имеет по</w:t>
      </w:r>
      <w:r w:rsidRPr="00BA13C3">
        <w:rPr>
          <w:sz w:val="28"/>
          <w:szCs w:val="28"/>
        </w:rPr>
        <w:t>требительную и рыночную стоимость. Потребительная стоимость отражает стоимость</w:t>
      </w:r>
      <w:r>
        <w:rPr>
          <w:sz w:val="28"/>
          <w:szCs w:val="28"/>
        </w:rPr>
        <w:t xml:space="preserve"> земли, предназначенной для кон</w:t>
      </w:r>
      <w:r w:rsidRPr="00BA13C3">
        <w:rPr>
          <w:sz w:val="28"/>
          <w:szCs w:val="28"/>
        </w:rPr>
        <w:t>кретного пользователя,</w:t>
      </w:r>
      <w:r>
        <w:rPr>
          <w:sz w:val="28"/>
          <w:szCs w:val="28"/>
        </w:rPr>
        <w:t xml:space="preserve"> рыночная — это наиболее вероят</w:t>
      </w:r>
      <w:r w:rsidRPr="00BA13C3">
        <w:rPr>
          <w:sz w:val="28"/>
          <w:szCs w:val="28"/>
        </w:rPr>
        <w:t>ная цена продажи участка на открытом и конкурентном рынке.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FC01FE" w:rsidRDefault="00354F85" w:rsidP="00354F85">
      <w:pPr>
        <w:ind w:firstLine="284"/>
        <w:rPr>
          <w:b/>
          <w:sz w:val="28"/>
          <w:szCs w:val="28"/>
        </w:rPr>
      </w:pPr>
      <w:r w:rsidRPr="00FC01FE">
        <w:rPr>
          <w:b/>
          <w:sz w:val="28"/>
          <w:szCs w:val="28"/>
        </w:rPr>
        <w:t>Спрос и предложение на земельные участки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Земля - товар, но товар особый, специфика которого определяется тем, что зе</w:t>
      </w:r>
      <w:r>
        <w:rPr>
          <w:sz w:val="28"/>
          <w:szCs w:val="28"/>
        </w:rPr>
        <w:t>мля исторически возникла как ма</w:t>
      </w:r>
      <w:r w:rsidRPr="00BA13C3">
        <w:rPr>
          <w:sz w:val="28"/>
          <w:szCs w:val="28"/>
        </w:rPr>
        <w:t>терия, как часть природы,</w:t>
      </w:r>
      <w:r>
        <w:rPr>
          <w:sz w:val="28"/>
          <w:szCs w:val="28"/>
        </w:rPr>
        <w:t xml:space="preserve"> и только с развитием человечес</w:t>
      </w:r>
      <w:r w:rsidRPr="00BA13C3">
        <w:rPr>
          <w:sz w:val="28"/>
          <w:szCs w:val="28"/>
        </w:rPr>
        <w:t>кого общества стала и средством</w:t>
      </w:r>
      <w:r>
        <w:rPr>
          <w:sz w:val="28"/>
          <w:szCs w:val="28"/>
        </w:rPr>
        <w:t xml:space="preserve"> </w:t>
      </w:r>
      <w:r w:rsidRPr="00BA13C3">
        <w:rPr>
          <w:sz w:val="28"/>
          <w:szCs w:val="28"/>
        </w:rPr>
        <w:t>производства</w:t>
      </w:r>
      <w:r>
        <w:rPr>
          <w:sz w:val="28"/>
          <w:szCs w:val="28"/>
        </w:rPr>
        <w:t>,</w:t>
      </w:r>
      <w:r w:rsidRPr="00BA13C3">
        <w:rPr>
          <w:sz w:val="28"/>
          <w:szCs w:val="28"/>
        </w:rPr>
        <w:t xml:space="preserve"> и предметом труда.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Характерной особенност</w:t>
      </w:r>
      <w:r>
        <w:rPr>
          <w:sz w:val="28"/>
          <w:szCs w:val="28"/>
        </w:rPr>
        <w:t>ью земли как товара является аб</w:t>
      </w:r>
      <w:r w:rsidRPr="00BA13C3">
        <w:rPr>
          <w:sz w:val="28"/>
          <w:szCs w:val="28"/>
        </w:rPr>
        <w:t>солютная (нулевая) неэла</w:t>
      </w:r>
      <w:r>
        <w:rPr>
          <w:sz w:val="28"/>
          <w:szCs w:val="28"/>
        </w:rPr>
        <w:t>стичность ее предложения на рын</w:t>
      </w:r>
      <w:r w:rsidRPr="00BA13C3">
        <w:rPr>
          <w:sz w:val="28"/>
          <w:szCs w:val="28"/>
        </w:rPr>
        <w:t xml:space="preserve">ке. Дело в том, что любой землевладелец, заинтересованный в максимизации своих доходов, будет предоставлять землю бизнесу за любую плату, так как в противном случае он лишится ренты вообще.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Предложение земли ограничено не только на макро-, но и на микроуровне. Для большинства ферм расширение не только в краткосрочном, но и в долгосрочном периоде наталкивается на определенные трудности.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Факторами, влияющими на предложение земли, являются плодородие и положение. Поэтому</w:t>
      </w:r>
      <w:r>
        <w:rPr>
          <w:sz w:val="28"/>
          <w:szCs w:val="28"/>
        </w:rPr>
        <w:t>,</w:t>
      </w:r>
      <w:r w:rsidRPr="00BA13C3">
        <w:rPr>
          <w:sz w:val="28"/>
          <w:szCs w:val="28"/>
        </w:rPr>
        <w:t xml:space="preserve"> когда мы говорим об ограниченности земли, мы имеем в виду землю определенного качества, расположенную в определенном месте. Естественно, что количество хорошей земли вокруг конкретного крупного </w:t>
      </w:r>
      <w:r w:rsidRPr="00BA13C3">
        <w:rPr>
          <w:sz w:val="28"/>
          <w:szCs w:val="28"/>
        </w:rPr>
        <w:lastRenderedPageBreak/>
        <w:t xml:space="preserve">города или даже отдельной фермы ограничено вдвойне: и по качеству, и по количеству.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>В условиях мелкого (семейного) производства возможности быстрой замены применяемого капитала так же ограничены в силу недостатка имеющихся средств. Правда, как правило, имеются определенные резервы в повышении качества и улучшении продуктивности земли, которые зависят от форм хозяйствования. В силу традиционности этого вида произ</w:t>
      </w:r>
      <w:r>
        <w:rPr>
          <w:sz w:val="28"/>
          <w:szCs w:val="28"/>
        </w:rPr>
        <w:t>водства в одночасье они коренным</w:t>
      </w:r>
      <w:r w:rsidRPr="00BA13C3">
        <w:rPr>
          <w:sz w:val="28"/>
          <w:szCs w:val="28"/>
        </w:rPr>
        <w:t xml:space="preserve"> образом не могут быть изменены. Более того, при нерациональном ведении хозяйств качество земли может быть не улучшено, а ухудшено. 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Рисунок 2 - Предложение земли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Фиксированный характер предложения земли означает, что кривая предложения абсолютно неэластична. Если на оси абсцисс отложить количество акров земли, а на оси ординат — цену акра земли, то кривая предложения земли будет представлять линию, параллельную оси ординат (рисунок 2). Это означает, что предложение земли не может быть увеличено даже в условиях значительного роста цен на землю. Для того чтобы определить, какая цена реально установится, необходимо проанализировать спрос, который в данном случае играет активную роль, ведь только от него будет зависеть уровень цен на землю.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Сельскохозяйственный спрос на землю определяется особенностями спроса на продовольственную продукцию. 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lastRenderedPageBreak/>
        <w:t xml:space="preserve">Спрос на продукты питания неэластичен. Поэтому объем спроса на основные продукты питания мало изменяется даже в результате значительного изменения цен.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Неэластичность спроса на продукты питания означает, что даже незначительное сокращение привычных объемов предложения может явиться причиной сильного роста цен на продовольствие. наоборот, увеличение предложения (например, в урожайный год может привести к значительному падению цен на сельскохозяйственную продукцию.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На сельскохозяйственный спрос на землю оказывает влияние такой важный фактор, как постепенное сокращение доли продовольствия в бюджете потребителя- явление, типичное и населения подавляющего большинства стран. Сокращение доли продовольствия и бюджете потребителя приводит к уменьшению доли расходов на продукты питания. Поэтому доля сельского хозяйства в национальном доходе сокращается. Если население, занятое в аграрной сфере, не будет уменьшаться теми же темпами, что и сокращение расходов на сельскохозяйственную продукцию, то доходы этой части населения будут неуклонно понижаться. Естественно, что это в конечном счете отразится и на сельскохозяйственном спросе на землю, и на ее предложении. </w:t>
      </w:r>
    </w:p>
    <w:p w:rsidR="00354F85" w:rsidRPr="00BA13C3" w:rsidRDefault="00354F85" w:rsidP="00354F85">
      <w:pPr>
        <w:ind w:firstLine="567"/>
        <w:rPr>
          <w:sz w:val="28"/>
          <w:szCs w:val="28"/>
        </w:rPr>
      </w:pPr>
      <w:r w:rsidRPr="00BA13C3">
        <w:rPr>
          <w:sz w:val="28"/>
          <w:szCs w:val="28"/>
        </w:rPr>
        <w:t xml:space="preserve">В отличие от сельскохозяйственного спроса на землю несельскохозяйственный спрос имеет устойчивую тенденцию к росту. Несельскохозяйственный спрос на землю также объединяет разнообразные виды спроса. Он состоит из спроса на землю для строительства жилья, объектов инфраструктуры, из промышленного спроса и даже из инфляционного спроса на землю. В условиях высоких темпов инфляции борьба с обесценением денежного богатства подталкивает спрос на недвижимость. И земля выступает одной из гарантий сохранения и приумножения богатства. 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2.3 Факторы формирования спроса на землю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Земля — специфический объект рыночных отношений. В идеале земельный рыно</w:t>
      </w:r>
      <w:r>
        <w:rPr>
          <w:sz w:val="28"/>
          <w:szCs w:val="28"/>
        </w:rPr>
        <w:t>к создает и поддерживает отноше</w:t>
      </w:r>
      <w:r w:rsidRPr="00BA13C3">
        <w:rPr>
          <w:sz w:val="28"/>
          <w:szCs w:val="28"/>
        </w:rPr>
        <w:t xml:space="preserve">ние к земле как к особой </w:t>
      </w:r>
      <w:r>
        <w:rPr>
          <w:sz w:val="28"/>
          <w:szCs w:val="28"/>
        </w:rPr>
        <w:t>ценности, побуждая к эффективно</w:t>
      </w:r>
      <w:r w:rsidRPr="00BA13C3">
        <w:rPr>
          <w:sz w:val="28"/>
          <w:szCs w:val="28"/>
        </w:rPr>
        <w:t>му использованию ее многообразных свойств (рисунок 3).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Система факторов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lastRenderedPageBreak/>
        <w:t>Экономические</w:t>
      </w:r>
      <w:r w:rsidRPr="00BA13C3">
        <w:rPr>
          <w:sz w:val="28"/>
          <w:szCs w:val="28"/>
        </w:rPr>
        <w:tab/>
        <w:t>Социальные и демографические</w:t>
      </w:r>
      <w:r w:rsidRPr="00BA13C3">
        <w:rPr>
          <w:sz w:val="28"/>
          <w:szCs w:val="28"/>
        </w:rPr>
        <w:tab/>
        <w:t>Качество земель и природно-климатическая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среда</w:t>
      </w:r>
      <w:r w:rsidRPr="00BA13C3">
        <w:rPr>
          <w:sz w:val="28"/>
          <w:szCs w:val="28"/>
        </w:rPr>
        <w:tab/>
        <w:t>Правовое положение и другие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условия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Местоположение</w:t>
      </w:r>
      <w:r w:rsidRPr="00BA13C3">
        <w:rPr>
          <w:sz w:val="28"/>
          <w:szCs w:val="28"/>
        </w:rPr>
        <w:tab/>
        <w:t>Структура населения</w:t>
      </w:r>
      <w:r w:rsidRPr="00BA13C3">
        <w:rPr>
          <w:sz w:val="28"/>
          <w:szCs w:val="28"/>
        </w:rPr>
        <w:tab/>
        <w:t>Климат</w:t>
      </w:r>
      <w:r w:rsidRPr="00BA13C3">
        <w:rPr>
          <w:sz w:val="28"/>
          <w:szCs w:val="28"/>
        </w:rPr>
        <w:tab/>
        <w:t>Категория земли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Темпы экономического роста</w:t>
      </w:r>
      <w:r w:rsidRPr="00BA13C3">
        <w:rPr>
          <w:sz w:val="28"/>
          <w:szCs w:val="28"/>
        </w:rPr>
        <w:tab/>
        <w:t>Уровень занятости населения</w:t>
      </w:r>
      <w:r w:rsidRPr="00BA13C3">
        <w:rPr>
          <w:sz w:val="28"/>
          <w:szCs w:val="28"/>
        </w:rPr>
        <w:tab/>
        <w:t>Продолжительность времен года</w:t>
      </w:r>
      <w:r w:rsidRPr="00BA13C3">
        <w:rPr>
          <w:sz w:val="28"/>
          <w:szCs w:val="28"/>
        </w:rPr>
        <w:tab/>
        <w:t>Функциональное назначение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Уровень и соотношение цен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цен н</w:t>
      </w:r>
      <w:r>
        <w:rPr>
          <w:sz w:val="28"/>
          <w:szCs w:val="28"/>
        </w:rPr>
        <w:t>а товары и услуги</w:t>
      </w:r>
      <w:r>
        <w:rPr>
          <w:sz w:val="28"/>
          <w:szCs w:val="28"/>
        </w:rPr>
        <w:tab/>
        <w:t>Доходы населе</w:t>
      </w:r>
      <w:r w:rsidRPr="00BA13C3">
        <w:rPr>
          <w:sz w:val="28"/>
          <w:szCs w:val="28"/>
        </w:rPr>
        <w:t>ния</w:t>
      </w:r>
      <w:r w:rsidRPr="00BA13C3">
        <w:rPr>
          <w:sz w:val="28"/>
          <w:szCs w:val="28"/>
        </w:rPr>
        <w:tab/>
        <w:t>Водный и тепловой ре-жим</w:t>
      </w:r>
      <w:r w:rsidRPr="00BA13C3">
        <w:rPr>
          <w:sz w:val="28"/>
          <w:szCs w:val="28"/>
        </w:rPr>
        <w:tab/>
        <w:t>Размер, форма участка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Мотивация покупателей и продавцов</w:t>
      </w:r>
      <w:r w:rsidRPr="00BA13C3">
        <w:rPr>
          <w:sz w:val="28"/>
          <w:szCs w:val="28"/>
        </w:rPr>
        <w:tab/>
        <w:t>Уровень деловой активности</w:t>
      </w:r>
      <w:r w:rsidRPr="00BA13C3">
        <w:rPr>
          <w:sz w:val="28"/>
          <w:szCs w:val="28"/>
        </w:rPr>
        <w:tab/>
        <w:t>Тип почв</w:t>
      </w:r>
      <w:r w:rsidRPr="00BA13C3">
        <w:rPr>
          <w:sz w:val="28"/>
          <w:szCs w:val="28"/>
        </w:rPr>
        <w:tab/>
        <w:t>Степень обустроенности</w:t>
      </w:r>
    </w:p>
    <w:p w:rsidR="00354F85" w:rsidRPr="00BA13C3" w:rsidRDefault="00354F85" w:rsidP="00354F85">
      <w:pPr>
        <w:rPr>
          <w:sz w:val="28"/>
          <w:szCs w:val="28"/>
        </w:rPr>
      </w:pPr>
      <w:r>
        <w:rPr>
          <w:sz w:val="28"/>
          <w:szCs w:val="28"/>
        </w:rPr>
        <w:t>Научно-технический про</w:t>
      </w:r>
      <w:r w:rsidRPr="00BA13C3">
        <w:rPr>
          <w:sz w:val="28"/>
          <w:szCs w:val="28"/>
        </w:rPr>
        <w:t>гресс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ab/>
        <w:t>Плотность населения</w:t>
      </w:r>
      <w:r w:rsidRPr="00BA13C3">
        <w:rPr>
          <w:sz w:val="28"/>
          <w:szCs w:val="28"/>
        </w:rPr>
        <w:tab/>
        <w:t>Запас питательных веществ</w:t>
      </w:r>
      <w:r w:rsidRPr="00BA13C3">
        <w:rPr>
          <w:sz w:val="28"/>
          <w:szCs w:val="28"/>
        </w:rPr>
        <w:tab/>
        <w:t>Сезон года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Транспортные условия</w:t>
      </w:r>
      <w:r w:rsidRPr="00BA13C3">
        <w:rPr>
          <w:sz w:val="28"/>
          <w:szCs w:val="28"/>
        </w:rPr>
        <w:tab/>
        <w:t>Число семей</w:t>
      </w:r>
      <w:r w:rsidRPr="00BA13C3">
        <w:rPr>
          <w:sz w:val="28"/>
          <w:szCs w:val="28"/>
        </w:rPr>
        <w:tab/>
        <w:t>Механический состав почв</w:t>
      </w:r>
      <w:r w:rsidRPr="00BA13C3">
        <w:rPr>
          <w:sz w:val="28"/>
          <w:szCs w:val="28"/>
        </w:rPr>
        <w:tab/>
        <w:t>Окружение участка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Предложение</w:t>
      </w:r>
      <w:r w:rsidRPr="00BA13C3">
        <w:rPr>
          <w:sz w:val="28"/>
          <w:szCs w:val="28"/>
        </w:rPr>
        <w:tab/>
        <w:t>Миграция населения</w:t>
      </w:r>
      <w:r w:rsidRPr="00BA13C3">
        <w:rPr>
          <w:sz w:val="28"/>
          <w:szCs w:val="28"/>
        </w:rPr>
        <w:tab/>
        <w:t>Микро и макрорельеф</w:t>
      </w:r>
      <w:r w:rsidRPr="00BA13C3">
        <w:rPr>
          <w:sz w:val="28"/>
          <w:szCs w:val="28"/>
        </w:rPr>
        <w:tab/>
        <w:t>Планировка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Уровень конкуренции</w:t>
      </w:r>
      <w:r w:rsidRPr="00BA13C3">
        <w:rPr>
          <w:sz w:val="28"/>
          <w:szCs w:val="28"/>
        </w:rPr>
        <w:tab/>
        <w:t>Политика государства</w:t>
      </w:r>
      <w:r w:rsidRPr="00BA13C3">
        <w:rPr>
          <w:sz w:val="28"/>
          <w:szCs w:val="28"/>
        </w:rPr>
        <w:tab/>
        <w:t>Контурность</w:t>
      </w:r>
      <w:r>
        <w:rPr>
          <w:sz w:val="28"/>
          <w:szCs w:val="28"/>
        </w:rPr>
        <w:t xml:space="preserve"> </w:t>
      </w:r>
      <w:r w:rsidRPr="00BA13C3">
        <w:rPr>
          <w:sz w:val="28"/>
          <w:szCs w:val="28"/>
        </w:rPr>
        <w:t>полей</w:t>
      </w:r>
      <w:r w:rsidRPr="00BA13C3">
        <w:rPr>
          <w:sz w:val="28"/>
          <w:szCs w:val="28"/>
        </w:rPr>
        <w:tab/>
        <w:t>Законодательные нормы</w:t>
      </w:r>
    </w:p>
    <w:p w:rsidR="00354F85" w:rsidRPr="00BA13C3" w:rsidRDefault="00354F85" w:rsidP="00354F85">
      <w:pPr>
        <w:rPr>
          <w:sz w:val="28"/>
          <w:szCs w:val="28"/>
        </w:rPr>
      </w:pPr>
      <w:r>
        <w:rPr>
          <w:sz w:val="28"/>
          <w:szCs w:val="28"/>
        </w:rPr>
        <w:t xml:space="preserve">Налоги и ставки </w:t>
      </w:r>
      <w:r w:rsidRPr="00BA13C3">
        <w:rPr>
          <w:sz w:val="28"/>
          <w:szCs w:val="28"/>
        </w:rPr>
        <w:t>по закладным</w:t>
      </w:r>
      <w:r w:rsidRPr="00BA13C3">
        <w:rPr>
          <w:sz w:val="28"/>
          <w:szCs w:val="28"/>
        </w:rPr>
        <w:tab/>
        <w:t>Цели организации</w:t>
      </w:r>
      <w:r w:rsidRPr="00BA13C3">
        <w:rPr>
          <w:sz w:val="28"/>
          <w:szCs w:val="28"/>
        </w:rPr>
        <w:tab/>
        <w:t>Экология</w:t>
      </w:r>
      <w:r w:rsidRPr="00BA13C3">
        <w:rPr>
          <w:sz w:val="28"/>
          <w:szCs w:val="28"/>
        </w:rPr>
        <w:tab/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Общие опосредованно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влияющие</w:t>
      </w:r>
      <w:r w:rsidRPr="00BA13C3">
        <w:rPr>
          <w:sz w:val="28"/>
          <w:szCs w:val="28"/>
        </w:rPr>
        <w:tab/>
        <w:t>Частные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Рисунок 3- Основные факторы формирования  спроса на землю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Потребительские св</w:t>
      </w:r>
      <w:r>
        <w:rPr>
          <w:sz w:val="28"/>
          <w:szCs w:val="28"/>
        </w:rPr>
        <w:t>ойства земли, приобретающие важ</w:t>
      </w:r>
      <w:r w:rsidRPr="00BA13C3">
        <w:rPr>
          <w:sz w:val="28"/>
          <w:szCs w:val="28"/>
        </w:rPr>
        <w:t>ное значение для собственника и покупателя, определяются конкретным целевым ее назначени</w:t>
      </w:r>
      <w:r>
        <w:rPr>
          <w:sz w:val="28"/>
          <w:szCs w:val="28"/>
        </w:rPr>
        <w:t xml:space="preserve">ем. При использовании земельных </w:t>
      </w:r>
      <w:r w:rsidRPr="00BA13C3">
        <w:rPr>
          <w:sz w:val="28"/>
          <w:szCs w:val="28"/>
        </w:rPr>
        <w:t xml:space="preserve">участков для </w:t>
      </w:r>
      <w:r>
        <w:rPr>
          <w:sz w:val="28"/>
          <w:szCs w:val="28"/>
        </w:rPr>
        <w:t>предпринимательской цели, строи</w:t>
      </w:r>
      <w:r w:rsidRPr="00BA13C3">
        <w:rPr>
          <w:sz w:val="28"/>
          <w:szCs w:val="28"/>
        </w:rPr>
        <w:t>тельства и т. п. в первую о</w:t>
      </w:r>
      <w:r>
        <w:rPr>
          <w:sz w:val="28"/>
          <w:szCs w:val="28"/>
        </w:rPr>
        <w:t>чередь учитываются такие харак¬</w:t>
      </w:r>
      <w:r w:rsidRPr="00BA13C3">
        <w:rPr>
          <w:sz w:val="28"/>
          <w:szCs w:val="28"/>
        </w:rPr>
        <w:t>еристики, как местоположение, размер, форма, контуры и топография, подпочвенный слой, инженерно-техническое обустройство, экологическая среда, подъездные пути, спо¬собы использования примыкающих территорий и др.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 xml:space="preserve">Физические свойства земли, формирующие плодородие ее верхнего слоя, — разновидность почвы, содержание гу¬муса, механический и химический состав, </w:t>
      </w:r>
      <w:r w:rsidRPr="00BA13C3">
        <w:rPr>
          <w:sz w:val="28"/>
          <w:szCs w:val="28"/>
        </w:rPr>
        <w:lastRenderedPageBreak/>
        <w:t>тепловой и вод¬ный режим, наличие пашни, сенокосов, пастбищ и др. -являются решающими для сельскохозяйственного производ-ства и лесного хозяйства.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2.4 Специфические свойства земли как товара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Свойства</w:t>
      </w:r>
      <w:r w:rsidRPr="00BA13C3">
        <w:rPr>
          <w:sz w:val="28"/>
          <w:szCs w:val="28"/>
        </w:rPr>
        <w:tab/>
        <w:t>Характеристика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 Назначение</w:t>
      </w:r>
      <w:r w:rsidRPr="00BA13C3">
        <w:rPr>
          <w:sz w:val="28"/>
          <w:szCs w:val="28"/>
        </w:rPr>
        <w:tab/>
        <w:t>Многофункциональное; экологическое, социальное и экономическое. Средство производ</w:t>
      </w:r>
      <w:r>
        <w:rPr>
          <w:sz w:val="28"/>
          <w:szCs w:val="28"/>
        </w:rPr>
        <w:t>ства, предмет труда, пространственный базис</w:t>
      </w:r>
      <w:r w:rsidRPr="00BA13C3">
        <w:rPr>
          <w:sz w:val="28"/>
          <w:szCs w:val="28"/>
        </w:rPr>
        <w:t xml:space="preserve"> любого бизнеса</w:t>
      </w:r>
    </w:p>
    <w:p w:rsidR="00354F85" w:rsidRPr="00BA13C3" w:rsidRDefault="00354F85" w:rsidP="00354F85">
      <w:pPr>
        <w:rPr>
          <w:sz w:val="28"/>
          <w:szCs w:val="28"/>
        </w:rPr>
      </w:pPr>
      <w:r>
        <w:rPr>
          <w:sz w:val="28"/>
          <w:szCs w:val="28"/>
        </w:rPr>
        <w:t>2 Форма функционирования в сфере предпринима</w:t>
      </w:r>
      <w:r w:rsidRPr="00BA13C3">
        <w:rPr>
          <w:sz w:val="28"/>
          <w:szCs w:val="28"/>
        </w:rPr>
        <w:t>тельства</w:t>
      </w:r>
      <w:r w:rsidRPr="00BA13C3">
        <w:rPr>
          <w:sz w:val="28"/>
          <w:szCs w:val="28"/>
        </w:rPr>
        <w:tab/>
        <w:t>Натурально-вещественная и стоимостная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3 Происхождение</w:t>
      </w:r>
      <w:r w:rsidRPr="00BA13C3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BA13C3">
        <w:rPr>
          <w:sz w:val="28"/>
          <w:szCs w:val="28"/>
        </w:rPr>
        <w:t>Невоспроизводимая,</w:t>
      </w:r>
      <w:r>
        <w:rPr>
          <w:sz w:val="28"/>
          <w:szCs w:val="28"/>
        </w:rPr>
        <w:t xml:space="preserve"> естественная часть природы, ба</w:t>
      </w:r>
      <w:r w:rsidRPr="00BA13C3">
        <w:rPr>
          <w:sz w:val="28"/>
          <w:szCs w:val="28"/>
        </w:rPr>
        <w:t>зовый ресурс всех б</w:t>
      </w:r>
      <w:r>
        <w:rPr>
          <w:sz w:val="28"/>
          <w:szCs w:val="28"/>
        </w:rPr>
        <w:t>лаг существует независимо от во</w:t>
      </w:r>
      <w:r w:rsidRPr="00BA13C3">
        <w:rPr>
          <w:sz w:val="28"/>
          <w:szCs w:val="28"/>
        </w:rPr>
        <w:t>ли людей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4 Степень подвижности</w:t>
      </w:r>
      <w:r w:rsidRPr="00BA13C3">
        <w:rPr>
          <w:sz w:val="28"/>
          <w:szCs w:val="28"/>
        </w:rPr>
        <w:tab/>
        <w:t>Абсолютно непод</w:t>
      </w:r>
      <w:r>
        <w:rPr>
          <w:sz w:val="28"/>
          <w:szCs w:val="28"/>
        </w:rPr>
        <w:t>вижна, нельзя физически перемес</w:t>
      </w:r>
      <w:r w:rsidRPr="00BA13C3">
        <w:rPr>
          <w:sz w:val="28"/>
          <w:szCs w:val="28"/>
        </w:rPr>
        <w:t>тить в более удобно</w:t>
      </w:r>
      <w:r>
        <w:rPr>
          <w:sz w:val="28"/>
          <w:szCs w:val="28"/>
        </w:rPr>
        <w:t>е место. Большая зависимость це</w:t>
      </w:r>
      <w:r w:rsidRPr="00BA13C3">
        <w:rPr>
          <w:sz w:val="28"/>
          <w:szCs w:val="28"/>
        </w:rPr>
        <w:t>ны от местоположения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5 Длительность хозяйственного кругооборота</w:t>
      </w:r>
      <w:r w:rsidRPr="00BA13C3">
        <w:rPr>
          <w:sz w:val="28"/>
          <w:szCs w:val="28"/>
        </w:rPr>
        <w:tab/>
        <w:t>Бесконечное использование в общем и частном</w:t>
      </w:r>
    </w:p>
    <w:p w:rsidR="00354F85" w:rsidRPr="00BA13C3" w:rsidRDefault="00354F85" w:rsidP="00354F85">
      <w:pPr>
        <w:rPr>
          <w:sz w:val="28"/>
          <w:szCs w:val="28"/>
        </w:rPr>
      </w:pPr>
      <w:r>
        <w:rPr>
          <w:sz w:val="28"/>
          <w:szCs w:val="28"/>
        </w:rPr>
        <w:t>6 Состояние потребитель</w:t>
      </w:r>
      <w:r w:rsidRPr="00BA13C3">
        <w:rPr>
          <w:sz w:val="28"/>
          <w:szCs w:val="28"/>
        </w:rPr>
        <w:t>ской формы в процессе использования</w:t>
      </w:r>
      <w:r w:rsidRPr="00BA13C3">
        <w:rPr>
          <w:sz w:val="28"/>
          <w:szCs w:val="28"/>
        </w:rPr>
        <w:tab/>
        <w:t>Сохраняется натур</w:t>
      </w:r>
      <w:r>
        <w:rPr>
          <w:sz w:val="28"/>
          <w:szCs w:val="28"/>
        </w:rPr>
        <w:t>альная форма в течение всего пе</w:t>
      </w:r>
      <w:r w:rsidRPr="00BA13C3">
        <w:rPr>
          <w:sz w:val="28"/>
          <w:szCs w:val="28"/>
        </w:rPr>
        <w:t>риода использования и не использования</w:t>
      </w:r>
    </w:p>
    <w:p w:rsidR="00354F85" w:rsidRPr="00BA13C3" w:rsidRDefault="00354F85" w:rsidP="00354F85">
      <w:pPr>
        <w:rPr>
          <w:sz w:val="28"/>
          <w:szCs w:val="28"/>
        </w:rPr>
      </w:pPr>
      <w:r>
        <w:rPr>
          <w:sz w:val="28"/>
          <w:szCs w:val="28"/>
        </w:rPr>
        <w:t>7 Износ в процессе исполь</w:t>
      </w:r>
      <w:r w:rsidRPr="00BA13C3">
        <w:rPr>
          <w:sz w:val="28"/>
          <w:szCs w:val="28"/>
        </w:rPr>
        <w:t>зования</w:t>
      </w:r>
      <w:r w:rsidRPr="00BA13C3">
        <w:rPr>
          <w:sz w:val="28"/>
          <w:szCs w:val="28"/>
        </w:rPr>
        <w:tab/>
        <w:t xml:space="preserve">Не снашивается, не </w:t>
      </w:r>
      <w:r>
        <w:rPr>
          <w:sz w:val="28"/>
          <w:szCs w:val="28"/>
        </w:rPr>
        <w:t>разрушается, не теряет своих по</w:t>
      </w:r>
      <w:r w:rsidRPr="00BA13C3">
        <w:rPr>
          <w:sz w:val="28"/>
          <w:szCs w:val="28"/>
        </w:rPr>
        <w:t>лезных свойств, а</w:t>
      </w:r>
      <w:r>
        <w:rPr>
          <w:sz w:val="28"/>
          <w:szCs w:val="28"/>
        </w:rPr>
        <w:t xml:space="preserve"> улучшается при рациональном ис</w:t>
      </w:r>
      <w:r w:rsidRPr="00BA13C3">
        <w:rPr>
          <w:sz w:val="28"/>
          <w:szCs w:val="28"/>
        </w:rPr>
        <w:t>пользовании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8 Изменение стоимости во времени</w:t>
      </w:r>
      <w:r w:rsidRPr="00BA13C3">
        <w:rPr>
          <w:sz w:val="28"/>
          <w:szCs w:val="28"/>
        </w:rPr>
        <w:tab/>
        <w:t>Потенциально стоимость не снижается, а повышается из-за растущего де</w:t>
      </w:r>
      <w:r>
        <w:rPr>
          <w:sz w:val="28"/>
          <w:szCs w:val="28"/>
        </w:rPr>
        <w:t>фицита ее, инфляции и др. факто</w:t>
      </w:r>
      <w:r w:rsidRPr="00BA13C3">
        <w:rPr>
          <w:sz w:val="28"/>
          <w:szCs w:val="28"/>
        </w:rPr>
        <w:t>ров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9 Количество</w:t>
      </w:r>
      <w:r w:rsidRPr="00BA13C3">
        <w:rPr>
          <w:sz w:val="28"/>
          <w:szCs w:val="28"/>
        </w:rPr>
        <w:tab/>
        <w:t>Постоянно, не воспроизводится в натуре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10 Качество</w:t>
      </w:r>
      <w:r w:rsidRPr="00BA13C3">
        <w:rPr>
          <w:sz w:val="28"/>
          <w:szCs w:val="28"/>
        </w:rPr>
        <w:tab/>
        <w:t>Определяется уникальным местоположением и пло-дородием, восстанавливаемым естественным путем, рельефом и т. д.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11Взаимозаменяемость</w:t>
      </w:r>
      <w:r w:rsidRPr="00BA13C3">
        <w:rPr>
          <w:sz w:val="28"/>
          <w:szCs w:val="28"/>
        </w:rPr>
        <w:tab/>
        <w:t>Не может быть заменена никаким другим ресурсом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12 Оборотоспособность на рынке</w:t>
      </w:r>
      <w:r w:rsidRPr="00BA13C3">
        <w:rPr>
          <w:sz w:val="28"/>
          <w:szCs w:val="28"/>
        </w:rPr>
        <w:tab/>
        <w:t>Отдельные виды земель ограничены или исключены из хозяйственного оборота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13 Возможность сервитута</w:t>
      </w:r>
      <w:r w:rsidRPr="00BA13C3">
        <w:rPr>
          <w:sz w:val="28"/>
          <w:szCs w:val="28"/>
        </w:rPr>
        <w:tab/>
        <w:t>Право ограниченного пользования чужим земельным участком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14 Формирование потребительной стоимости</w:t>
      </w:r>
      <w:r w:rsidRPr="00BA13C3">
        <w:rPr>
          <w:sz w:val="28"/>
          <w:szCs w:val="28"/>
        </w:rPr>
        <w:tab/>
        <w:t>Осуществляется естественными силами в течение ты-сячелетий, приложением труда и капитала</w:t>
      </w: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15 Особый способ распо¬ряжения земель</w:t>
      </w:r>
      <w:r w:rsidRPr="00BA13C3">
        <w:rPr>
          <w:sz w:val="28"/>
          <w:szCs w:val="28"/>
        </w:rPr>
        <w:tab/>
        <w:t>Землеустроительные действия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Pr="00BA13C3" w:rsidRDefault="00354F85" w:rsidP="00354F85">
      <w:pPr>
        <w:rPr>
          <w:sz w:val="28"/>
          <w:szCs w:val="28"/>
        </w:rPr>
      </w:pPr>
      <w:r w:rsidRPr="00BA13C3">
        <w:rPr>
          <w:sz w:val="28"/>
          <w:szCs w:val="28"/>
        </w:rPr>
        <w:t>Рисунок 4 - Специфические свойства земли как товара</w:t>
      </w:r>
    </w:p>
    <w:p w:rsidR="00354F85" w:rsidRPr="00BA13C3" w:rsidRDefault="00354F85" w:rsidP="00354F85">
      <w:pPr>
        <w:rPr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8.1  Понятие земельного рынка 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Земельный рынок </w:t>
      </w:r>
      <w:r>
        <w:rPr>
          <w:color w:val="000000"/>
          <w:sz w:val="28"/>
          <w:szCs w:val="28"/>
        </w:rPr>
        <w:t>- это часть системы земельных от</w:t>
      </w:r>
      <w:r>
        <w:rPr>
          <w:color w:val="000000"/>
          <w:sz w:val="28"/>
          <w:szCs w:val="28"/>
        </w:rPr>
        <w:softHyphen/>
        <w:t>ношений, регуляторами которой являются право собственно</w:t>
      </w:r>
      <w:r>
        <w:rPr>
          <w:color w:val="000000"/>
          <w:sz w:val="28"/>
          <w:szCs w:val="28"/>
        </w:rPr>
        <w:softHyphen/>
        <w:t>сти (владение, пользование, распоряжение), возможность пе</w:t>
      </w:r>
      <w:r>
        <w:rPr>
          <w:color w:val="000000"/>
          <w:sz w:val="28"/>
          <w:szCs w:val="28"/>
        </w:rPr>
        <w:softHyphen/>
        <w:t>редачи этого права (аренда, продажа, залог и так далее), кон</w:t>
      </w:r>
      <w:r>
        <w:rPr>
          <w:color w:val="000000"/>
          <w:sz w:val="28"/>
          <w:szCs w:val="28"/>
        </w:rPr>
        <w:softHyphen/>
        <w:t>куренция (свободный выбор участка), денежная оценка и сво</w:t>
      </w:r>
      <w:r>
        <w:rPr>
          <w:color w:val="000000"/>
          <w:sz w:val="28"/>
          <w:szCs w:val="28"/>
        </w:rPr>
        <w:softHyphen/>
        <w:t>бодно складывающие цены на землю.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Особенности.</w:t>
      </w:r>
      <w:r>
        <w:rPr>
          <w:color w:val="000000"/>
          <w:sz w:val="28"/>
          <w:szCs w:val="28"/>
        </w:rPr>
        <w:t xml:space="preserve"> Во-первых, через систему рыноч</w:t>
      </w:r>
      <w:r>
        <w:rPr>
          <w:color w:val="000000"/>
          <w:sz w:val="28"/>
          <w:szCs w:val="28"/>
        </w:rPr>
        <w:softHyphen/>
        <w:t>ных отношений в каждый данный период времени проходит небольшая часть земельного фонда. Во-вторых, земля закла</w:t>
      </w:r>
      <w:r>
        <w:rPr>
          <w:color w:val="000000"/>
          <w:sz w:val="28"/>
          <w:szCs w:val="28"/>
        </w:rPr>
        <w:softHyphen/>
        <w:t>дывается, сдается в аренду и продается на определенных ус</w:t>
      </w:r>
      <w:r>
        <w:rPr>
          <w:color w:val="000000"/>
          <w:sz w:val="28"/>
          <w:szCs w:val="28"/>
        </w:rPr>
        <w:softHyphen/>
        <w:t>ловиях. В-третьих, большинство земельных участков редко меняют своего собственника.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рыночной системе земельный рынок играет </w:t>
      </w:r>
      <w:r>
        <w:rPr>
          <w:b/>
          <w:bCs/>
          <w:color w:val="000000"/>
          <w:sz w:val="28"/>
          <w:szCs w:val="28"/>
        </w:rPr>
        <w:t>двоякую роль</w:t>
      </w:r>
      <w:r>
        <w:rPr>
          <w:color w:val="000000"/>
          <w:sz w:val="28"/>
          <w:szCs w:val="28"/>
        </w:rPr>
        <w:t xml:space="preserve">: 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одной стороны, он создает и поддерживает отношение к земле как к особой ценности, побуждает максимально про</w:t>
      </w:r>
      <w:r>
        <w:rPr>
          <w:color w:val="000000"/>
          <w:sz w:val="28"/>
          <w:szCs w:val="28"/>
        </w:rPr>
        <w:softHyphen/>
        <w:t>дуктивно ее использовать, создает механизмы перехода земли в руки того, кто способен более эффективно ею распоряжаться;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с другой стороны, он не создает заслона бес</w:t>
      </w:r>
      <w:r>
        <w:rPr>
          <w:color w:val="000000"/>
          <w:sz w:val="28"/>
          <w:szCs w:val="28"/>
        </w:rPr>
        <w:softHyphen/>
        <w:t>хозяйственному отношению к земле, так как в погоне за вы</w:t>
      </w:r>
      <w:r>
        <w:rPr>
          <w:color w:val="000000"/>
          <w:sz w:val="28"/>
          <w:szCs w:val="28"/>
        </w:rPr>
        <w:softHyphen/>
        <w:t>годностью земельных сделок не учитываются интересы со</w:t>
      </w:r>
      <w:r>
        <w:rPr>
          <w:color w:val="000000"/>
          <w:sz w:val="28"/>
          <w:szCs w:val="28"/>
        </w:rPr>
        <w:softHyphen/>
        <w:t>хранения единого земельного потенциала общества, земель</w:t>
      </w:r>
      <w:r>
        <w:rPr>
          <w:color w:val="000000"/>
          <w:sz w:val="28"/>
          <w:szCs w:val="28"/>
        </w:rPr>
        <w:softHyphen/>
        <w:t>ные ресурсы чаще, чем другие средства производства, ока</w:t>
      </w:r>
      <w:r>
        <w:rPr>
          <w:color w:val="000000"/>
          <w:sz w:val="28"/>
          <w:szCs w:val="28"/>
        </w:rPr>
        <w:softHyphen/>
        <w:t>зываются объектом спекуляции, а цена на земельные участки подчас формируется без всякой связи с их полезностью.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Принципиальное значение для формирования рынка земли в Казахстане имеют </w:t>
      </w:r>
      <w:r>
        <w:rPr>
          <w:b/>
          <w:bCs/>
          <w:color w:val="000000"/>
          <w:sz w:val="28"/>
          <w:szCs w:val="28"/>
        </w:rPr>
        <w:t>два момента</w:t>
      </w:r>
      <w:r>
        <w:rPr>
          <w:color w:val="000000"/>
          <w:sz w:val="28"/>
          <w:szCs w:val="28"/>
        </w:rPr>
        <w:t>: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1) закрепление права собственности на все земли в обществе, так как участниками рыночных отношений могут быть только собственники зе</w:t>
      </w:r>
      <w:r>
        <w:rPr>
          <w:color w:val="000000"/>
          <w:sz w:val="28"/>
          <w:szCs w:val="28"/>
        </w:rPr>
        <w:softHyphen/>
        <w:t>мельных участков;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2) инвентаризация земельного фонда, так как пока земельные участки не будут физически точно опре</w:t>
      </w:r>
      <w:r>
        <w:rPr>
          <w:color w:val="000000"/>
          <w:sz w:val="28"/>
          <w:szCs w:val="28"/>
        </w:rPr>
        <w:softHyphen/>
        <w:t>делены и зарегистрированы, вступать в отношения купли-продажи невозможно.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Положительным моментом в настоящее время является то, что законодательно произошло разделение рынков земли сельскохозяйственного и несельскохозяйственного назначе</w:t>
      </w:r>
      <w:r>
        <w:rPr>
          <w:color w:val="000000"/>
          <w:sz w:val="28"/>
          <w:szCs w:val="28"/>
        </w:rPr>
        <w:softHyphen/>
        <w:t>ния.</w:t>
      </w:r>
    </w:p>
    <w:p w:rsidR="00354F85" w:rsidRDefault="00354F85" w:rsidP="00354F85">
      <w:pPr>
        <w:autoSpaceDE w:val="0"/>
        <w:autoSpaceDN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Специфика рынка земли в городах, особенно крупных, выражена сильнее, чем специфика сельскохозяйственных земель, и это нашло отражение в новом Земельном ко</w:t>
      </w:r>
      <w:r>
        <w:rPr>
          <w:color w:val="000000"/>
          <w:sz w:val="28"/>
          <w:szCs w:val="28"/>
        </w:rPr>
        <w:softHyphen/>
        <w:t>дексе.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Государственный интерес</w:t>
      </w:r>
      <w:r>
        <w:rPr>
          <w:color w:val="000000"/>
          <w:sz w:val="28"/>
          <w:szCs w:val="28"/>
        </w:rPr>
        <w:t>. Госу</w:t>
      </w:r>
      <w:r>
        <w:rPr>
          <w:color w:val="000000"/>
          <w:sz w:val="28"/>
          <w:szCs w:val="28"/>
        </w:rPr>
        <w:softHyphen/>
        <w:t>дарство заинтересовано в формировании и развитии рынка земли, надеясь в результате получить эффективного земель</w:t>
      </w:r>
      <w:r>
        <w:rPr>
          <w:color w:val="000000"/>
          <w:sz w:val="28"/>
          <w:szCs w:val="28"/>
        </w:rPr>
        <w:softHyphen/>
        <w:t>ного собственника, а также определенные, хотя и незначи</w:t>
      </w:r>
      <w:r>
        <w:rPr>
          <w:color w:val="000000"/>
          <w:sz w:val="28"/>
          <w:szCs w:val="28"/>
        </w:rPr>
        <w:softHyphen/>
        <w:t>тельные бюджетные поступления.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В большей мере экономически заинтересованными в функционировании земельного рынка оказываются местные органы власти, которые надеются иметь значительные бюд</w:t>
      </w:r>
      <w:r>
        <w:rPr>
          <w:color w:val="000000"/>
          <w:sz w:val="28"/>
          <w:szCs w:val="28"/>
        </w:rPr>
        <w:softHyphen/>
        <w:t>жетные средства от налогов с владельцев земли, сборы от сделок с землей, аренды муниципальных земель и так далее. Они также освободятся от забот по поддержанию земельного фонда. Рынок земли активизирует деловую активность на территории.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Выгодным представляется существование рынка земли собственникам земельных участков - фермерам, которые по</w:t>
      </w:r>
      <w:r>
        <w:rPr>
          <w:color w:val="000000"/>
          <w:sz w:val="28"/>
          <w:szCs w:val="28"/>
        </w:rPr>
        <w:softHyphen/>
        <w:t>лучат возможность без помех вкладывать капитал в землю, улучшать ее использование, увеличивать доходы, присваивая в том числе и рентный доход.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Фермер также сможет капитализировать свои доходы: заложить, продать, сдать в аренду земельный участок, то есть распорядиться землей как товаром. Это - положитель</w:t>
      </w:r>
      <w:r>
        <w:rPr>
          <w:color w:val="000000"/>
          <w:sz w:val="28"/>
          <w:szCs w:val="28"/>
        </w:rPr>
        <w:softHyphen/>
        <w:t>ная сторона рынка для фермера. Однако для расширения предпринимательской деятельности фермеру требуются но</w:t>
      </w:r>
      <w:r>
        <w:rPr>
          <w:color w:val="000000"/>
          <w:sz w:val="28"/>
          <w:szCs w:val="28"/>
        </w:rPr>
        <w:softHyphen/>
        <w:t>вые участки земли, которые либо надо купить (а это - отвле</w:t>
      </w:r>
      <w:r>
        <w:rPr>
          <w:color w:val="000000"/>
          <w:sz w:val="28"/>
          <w:szCs w:val="28"/>
        </w:rPr>
        <w:softHyphen/>
        <w:t>чение капитала), либо взять в аренду (а это - полная зависи</w:t>
      </w:r>
      <w:r>
        <w:rPr>
          <w:color w:val="000000"/>
          <w:sz w:val="28"/>
          <w:szCs w:val="28"/>
        </w:rPr>
        <w:softHyphen/>
        <w:t>мость от конъюнктуры рынка на сельскохозяйственные про</w:t>
      </w:r>
      <w:r>
        <w:rPr>
          <w:color w:val="000000"/>
          <w:sz w:val="28"/>
          <w:szCs w:val="28"/>
        </w:rPr>
        <w:softHyphen/>
        <w:t>дукты).</w:t>
      </w:r>
    </w:p>
    <w:p w:rsidR="00354F85" w:rsidRDefault="00354F85" w:rsidP="00354F85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color w:val="000000"/>
          <w:sz w:val="28"/>
          <w:szCs w:val="28"/>
        </w:rPr>
        <w:t>Рынок земли сулит значительные выгоды слою профес</w:t>
      </w:r>
      <w:r>
        <w:rPr>
          <w:color w:val="000000"/>
          <w:sz w:val="28"/>
          <w:szCs w:val="28"/>
        </w:rPr>
        <w:softHyphen/>
        <w:t>сиональных банкиров, посредников и других аналогичных субъектов.</w:t>
      </w:r>
    </w:p>
    <w:p w:rsidR="00354F85" w:rsidRDefault="00354F85" w:rsidP="00354F85">
      <w:pPr>
        <w:autoSpaceDE w:val="0"/>
        <w:autoSpaceDN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Наконец, рынок земли вызывает интерес у слоя "денеж</w:t>
      </w:r>
      <w:r>
        <w:rPr>
          <w:color w:val="000000"/>
          <w:sz w:val="28"/>
          <w:szCs w:val="28"/>
        </w:rPr>
        <w:softHyphen/>
        <w:t>ных людей", которые смогут покупать землю с целью пере</w:t>
      </w:r>
      <w:r>
        <w:rPr>
          <w:color w:val="000000"/>
          <w:sz w:val="28"/>
          <w:szCs w:val="28"/>
        </w:rPr>
        <w:softHyphen/>
        <w:t>продажи, осуществлять спекулятивные сделки с землей.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Рынок земли — средство перераспределения земель между собственниками экономическими методами на основе конку</w:t>
      </w:r>
      <w:r>
        <w:rPr>
          <w:sz w:val="28"/>
          <w:szCs w:val="28"/>
        </w:rPr>
        <w:softHyphen/>
        <w:t>рентного спроса и предложения, обеспечивающее: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>передачу прав на земельные участки от одного лица к другому;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установление равновесных цен на землю в различных регионах;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связь между собственниками недвижимости и покупа</w:t>
      </w:r>
      <w:r>
        <w:rPr>
          <w:sz w:val="28"/>
          <w:szCs w:val="28"/>
        </w:rPr>
        <w:softHyphen/>
        <w:t>телями с помощью экономической мотивации;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распределение пространства между конкурирующими вариантами использования земель и субъектами рынка.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8.2 Рынок земли как саморегулирующая система 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Рынок земли как саморегулирующаяся система включает </w:t>
      </w:r>
      <w:r>
        <w:rPr>
          <w:b/>
          <w:bCs/>
          <w:sz w:val="28"/>
          <w:szCs w:val="28"/>
        </w:rPr>
        <w:t>7 основных элементов:</w:t>
      </w:r>
      <w:r>
        <w:rPr>
          <w:sz w:val="28"/>
          <w:szCs w:val="28"/>
        </w:rPr>
        <w:t xml:space="preserve"> спрос, предложение, цена, менеджмент, маркетинг, инфраструктура и деловые процедуры.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Спрос</w:t>
      </w:r>
      <w:r>
        <w:rPr>
          <w:sz w:val="28"/>
          <w:szCs w:val="28"/>
        </w:rPr>
        <w:t xml:space="preserve"> - количество земельных участков (площадь), ко</w:t>
      </w:r>
      <w:r>
        <w:rPr>
          <w:sz w:val="28"/>
          <w:szCs w:val="28"/>
        </w:rPr>
        <w:softHyphen/>
        <w:t>торые покупатели готовы приобрести при разных ценах.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Предложение -</w:t>
      </w:r>
      <w:r>
        <w:rPr>
          <w:sz w:val="28"/>
          <w:szCs w:val="28"/>
        </w:rPr>
        <w:t xml:space="preserve"> количество земли (м2, соток, га и т. п.), которое собственники готовы продать при разных ценах.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Цена -</w:t>
      </w:r>
      <w:r>
        <w:rPr>
          <w:sz w:val="28"/>
          <w:szCs w:val="28"/>
        </w:rPr>
        <w:t xml:space="preserve"> количество денег, уплаченных за единицу зе</w:t>
      </w:r>
      <w:r>
        <w:rPr>
          <w:sz w:val="28"/>
          <w:szCs w:val="28"/>
        </w:rPr>
        <w:softHyphen/>
        <w:t>мельной площади в осуществленных сделках.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Стоимость -</w:t>
      </w:r>
      <w:r>
        <w:rPr>
          <w:sz w:val="28"/>
          <w:szCs w:val="28"/>
        </w:rPr>
        <w:t xml:space="preserve"> наиболее вероятный денежный эквивалент собственности. Это наивысшая цена, которую принесет про</w:t>
      </w:r>
      <w:r>
        <w:rPr>
          <w:sz w:val="28"/>
          <w:szCs w:val="28"/>
        </w:rPr>
        <w:softHyphen/>
        <w:t>дажа участка на конкурентном и открытом рынке, когда по</w:t>
      </w:r>
      <w:r>
        <w:rPr>
          <w:sz w:val="28"/>
          <w:szCs w:val="28"/>
        </w:rPr>
        <w:softHyphen/>
        <w:t>купатель и продавец действуют разумно, со знанием дела, и на сделку не влияют посторонние стимулы (рыночная сто</w:t>
      </w:r>
      <w:r>
        <w:rPr>
          <w:sz w:val="28"/>
          <w:szCs w:val="28"/>
        </w:rPr>
        <w:softHyphen/>
        <w:t>имость).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  <w:lang w:val="kk-KZ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  <w:lang w:val="kk-KZ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8.3 С</w:t>
      </w:r>
      <w:r>
        <w:rPr>
          <w:b/>
          <w:bCs/>
          <w:sz w:val="28"/>
          <w:szCs w:val="28"/>
        </w:rPr>
        <w:t>убъект</w:t>
      </w:r>
      <w:r>
        <w:rPr>
          <w:b/>
          <w:bCs/>
          <w:sz w:val="28"/>
          <w:szCs w:val="28"/>
          <w:lang w:val="kk-KZ"/>
        </w:rPr>
        <w:t>ы</w:t>
      </w:r>
      <w:r>
        <w:rPr>
          <w:b/>
          <w:bCs/>
          <w:sz w:val="28"/>
          <w:szCs w:val="28"/>
        </w:rPr>
        <w:t xml:space="preserve"> земельного</w:t>
      </w:r>
      <w:r>
        <w:rPr>
          <w:b/>
          <w:bCs/>
          <w:sz w:val="28"/>
          <w:szCs w:val="28"/>
          <w:lang w:val="kk-KZ"/>
        </w:rPr>
        <w:t xml:space="preserve"> рынка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  <w:lang w:val="kk-KZ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На рынке земли действуют четыре основных группы лиц: продавцы, покупатели, профессиональные участники и раз</w:t>
      </w:r>
      <w:r>
        <w:rPr>
          <w:sz w:val="28"/>
          <w:szCs w:val="28"/>
        </w:rPr>
        <w:softHyphen/>
        <w:t xml:space="preserve">личные государственные органы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54"/>
        <w:gridCol w:w="1994"/>
        <w:gridCol w:w="1987"/>
        <w:gridCol w:w="4679"/>
      </w:tblGrid>
      <w:tr w:rsidR="00354F85" w:rsidTr="00A57DC7">
        <w:trPr>
          <w:trHeight w:val="245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szCs w:val="24"/>
              </w:rPr>
            </w:pP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Субъект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Деловой интерес к земле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Основа бизнеса</w:t>
            </w:r>
          </w:p>
        </w:tc>
      </w:tr>
      <w:tr w:rsidR="00354F85" w:rsidTr="00A57DC7">
        <w:trPr>
          <w:trHeight w:val="562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1</w:t>
            </w: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 xml:space="preserve">Предприниматели: </w:t>
            </w:r>
          </w:p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Сельскохозяйствен</w:t>
            </w:r>
            <w:r>
              <w:softHyphen/>
              <w:t>ные товаропроизводители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Производство продо</w:t>
            </w:r>
            <w:r>
              <w:softHyphen/>
              <w:t>вольственных товаров и извлечение прибыли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Частная и общая собственность на землю, аренда</w:t>
            </w:r>
          </w:p>
        </w:tc>
      </w:tr>
      <w:tr w:rsidR="00354F85" w:rsidTr="00A57DC7">
        <w:trPr>
          <w:trHeight w:val="547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других сфер деятельности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пространственный базис размещения бизне</w:t>
            </w:r>
            <w:r>
              <w:softHyphen/>
              <w:t>са, получение прибыли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постоянное пользо</w:t>
            </w:r>
            <w:r>
              <w:softHyphen/>
              <w:t>вание, аренда, частная собственность на землю</w:t>
            </w:r>
          </w:p>
        </w:tc>
      </w:tr>
      <w:tr w:rsidR="00354F85" w:rsidTr="00A57DC7">
        <w:trPr>
          <w:trHeight w:val="554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2</w:t>
            </w: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Лесопарки, ботаниче</w:t>
            </w:r>
            <w:r>
              <w:softHyphen/>
              <w:t>ские сады, заказники и т.п.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Удовлетворение общест</w:t>
            </w:r>
            <w:r>
              <w:softHyphen/>
              <w:t>венных потребностей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Государственная собст</w:t>
            </w:r>
            <w:r>
              <w:softHyphen/>
              <w:t>венность, постоянное пользование</w:t>
            </w:r>
          </w:p>
        </w:tc>
      </w:tr>
      <w:tr w:rsidR="00354F85" w:rsidTr="00A57DC7">
        <w:trPr>
          <w:trHeight w:val="554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3</w:t>
            </w: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Профессиональные уча</w:t>
            </w:r>
            <w:r>
              <w:softHyphen/>
              <w:t>стники: риелтеры, мак</w:t>
            </w:r>
            <w:r>
              <w:softHyphen/>
              <w:t>леры и др.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Извлечение прибыли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Оказание услуг</w:t>
            </w:r>
          </w:p>
        </w:tc>
      </w:tr>
      <w:tr w:rsidR="00354F85" w:rsidTr="00A57DC7">
        <w:trPr>
          <w:trHeight w:val="734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4</w:t>
            </w: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Граждане-потребители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Производство продо</w:t>
            </w:r>
            <w:r>
              <w:softHyphen/>
              <w:t>вольствия для личного потребления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Частная собственность на садово-огородные участки и личное под</w:t>
            </w:r>
            <w:r>
              <w:softHyphen/>
              <w:t>собное хозяйство</w:t>
            </w:r>
          </w:p>
        </w:tc>
      </w:tr>
      <w:tr w:rsidR="00354F85" w:rsidTr="00A57DC7">
        <w:trPr>
          <w:trHeight w:val="554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5</w:t>
            </w: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Государственные органы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Осуществление общего</w:t>
            </w:r>
            <w:r>
              <w:softHyphen/>
              <w:t>сударственных программ и функций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Государственная и му</w:t>
            </w:r>
            <w:r>
              <w:softHyphen/>
              <w:t>ниципальная собствен</w:t>
            </w:r>
            <w:r>
              <w:softHyphen/>
              <w:t>ность на землю</w:t>
            </w:r>
          </w:p>
        </w:tc>
      </w:tr>
      <w:tr w:rsidR="00354F85" w:rsidTr="00A57DC7">
        <w:trPr>
          <w:trHeight w:val="432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6</w:t>
            </w:r>
          </w:p>
        </w:tc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Наемные работники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Личный доход, земля как предмет труда</w:t>
            </w:r>
          </w:p>
        </w:tc>
        <w:tc>
          <w:tcPr>
            <w:tcW w:w="4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4F85" w:rsidRDefault="00354F85" w:rsidP="00A57DC7">
            <w:pPr>
              <w:widowControl w:val="0"/>
              <w:autoSpaceDE w:val="0"/>
              <w:autoSpaceDN w:val="0"/>
              <w:adjustRightInd w:val="0"/>
              <w:spacing w:line="256" w:lineRule="auto"/>
            </w:pPr>
            <w:r>
              <w:t>Частная собственность на рабочую силу (труд)</w:t>
            </w:r>
          </w:p>
        </w:tc>
      </w:tr>
    </w:tbl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Рисунок 5 - Основные характеристики субъектов земельного бизнеса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kk-KZ"/>
        </w:rPr>
        <w:t>8.4 Ф</w:t>
      </w:r>
      <w:r>
        <w:rPr>
          <w:b/>
          <w:bCs/>
          <w:sz w:val="28"/>
          <w:szCs w:val="28"/>
        </w:rPr>
        <w:t xml:space="preserve">ункции рынка земли 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Основные функции рынка земли.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Информации</w:t>
      </w:r>
      <w:r>
        <w:rPr>
          <w:sz w:val="28"/>
          <w:szCs w:val="28"/>
        </w:rPr>
        <w:t xml:space="preserve"> о ценах, спросе, пред</w:t>
      </w:r>
      <w:r>
        <w:rPr>
          <w:sz w:val="28"/>
          <w:szCs w:val="28"/>
        </w:rPr>
        <w:softHyphen/>
        <w:t>ложениях и др. данных о земле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Регулирование</w:t>
      </w:r>
      <w:r>
        <w:rPr>
          <w:sz w:val="28"/>
          <w:szCs w:val="28"/>
        </w:rPr>
        <w:t xml:space="preserve"> распределения земельных ресурсов между сферами деятельности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Стимулирование</w:t>
      </w:r>
      <w:r>
        <w:rPr>
          <w:sz w:val="28"/>
          <w:szCs w:val="28"/>
        </w:rPr>
        <w:t xml:space="preserve"> научно - техниче</w:t>
      </w:r>
      <w:r>
        <w:rPr>
          <w:sz w:val="28"/>
          <w:szCs w:val="28"/>
        </w:rPr>
        <w:softHyphen/>
        <w:t>ского прогресса, повышение эффек</w:t>
      </w:r>
      <w:r>
        <w:rPr>
          <w:sz w:val="28"/>
          <w:szCs w:val="28"/>
        </w:rPr>
        <w:softHyphen/>
        <w:t>тивности бизнеса, личной выгоды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Посредничества</w:t>
      </w:r>
      <w:r>
        <w:rPr>
          <w:sz w:val="28"/>
          <w:szCs w:val="28"/>
        </w:rPr>
        <w:t xml:space="preserve"> - установления связи между потребностями, спро</w:t>
      </w:r>
      <w:r>
        <w:rPr>
          <w:sz w:val="28"/>
          <w:szCs w:val="28"/>
        </w:rPr>
        <w:softHyphen/>
        <w:t>сом и предложением земель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Санации предпри</w:t>
      </w:r>
      <w:r>
        <w:rPr>
          <w:b/>
          <w:bCs/>
          <w:sz w:val="28"/>
          <w:szCs w:val="28"/>
        </w:rPr>
        <w:softHyphen/>
        <w:t>нимателей</w:t>
      </w:r>
      <w:r>
        <w:rPr>
          <w:sz w:val="28"/>
          <w:szCs w:val="28"/>
        </w:rPr>
        <w:t xml:space="preserve"> - разо</w:t>
      </w:r>
      <w:r>
        <w:rPr>
          <w:sz w:val="28"/>
          <w:szCs w:val="28"/>
        </w:rPr>
        <w:softHyphen/>
        <w:t>рение неэффек</w:t>
      </w:r>
      <w:r>
        <w:rPr>
          <w:sz w:val="28"/>
          <w:szCs w:val="28"/>
        </w:rPr>
        <w:softHyphen/>
        <w:t>тивных организа</w:t>
      </w:r>
      <w:r>
        <w:rPr>
          <w:sz w:val="28"/>
          <w:szCs w:val="28"/>
        </w:rPr>
        <w:softHyphen/>
        <w:t>ций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Ценообразования</w:t>
      </w:r>
      <w:r>
        <w:rPr>
          <w:sz w:val="28"/>
          <w:szCs w:val="28"/>
        </w:rPr>
        <w:t xml:space="preserve"> - установления равновесных цен на земельные участки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Обеспечение свободы пред</w:t>
      </w:r>
      <w:r>
        <w:rPr>
          <w:b/>
          <w:bCs/>
          <w:sz w:val="28"/>
          <w:szCs w:val="28"/>
        </w:rPr>
        <w:softHyphen/>
        <w:t>принимательства</w:t>
      </w:r>
      <w:r>
        <w:rPr>
          <w:sz w:val="28"/>
          <w:szCs w:val="28"/>
        </w:rPr>
        <w:t xml:space="preserve"> и выбора сферы </w:t>
      </w:r>
      <w:r>
        <w:rPr>
          <w:sz w:val="28"/>
          <w:szCs w:val="28"/>
        </w:rPr>
        <w:lastRenderedPageBreak/>
        <w:t>деятельности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Земельным участкам, как и рынку недвижимости в целом, присущи некоторые специфические свойства, в частности: се</w:t>
      </w:r>
      <w:r>
        <w:rPr>
          <w:sz w:val="28"/>
          <w:szCs w:val="28"/>
        </w:rPr>
        <w:softHyphen/>
        <w:t>зонные колебания цен, большая дифференциация цен в зави</w:t>
      </w:r>
      <w:r>
        <w:rPr>
          <w:sz w:val="28"/>
          <w:szCs w:val="28"/>
        </w:rPr>
        <w:softHyphen/>
        <w:t>симости от местоположения, развития инженерной инфраструк</w:t>
      </w:r>
      <w:r>
        <w:rPr>
          <w:sz w:val="28"/>
          <w:szCs w:val="28"/>
        </w:rPr>
        <w:softHyphen/>
        <w:t>туры и экологических условий; сегментация рынка по экономи</w:t>
      </w:r>
      <w:r>
        <w:rPr>
          <w:sz w:val="28"/>
          <w:szCs w:val="28"/>
        </w:rPr>
        <w:softHyphen/>
        <w:t>ческим возможностям покупателей и др. Основные же особенности определяются спецификой самого товара - земли.</w:t>
      </w:r>
    </w:p>
    <w:p w:rsidR="00354F85" w:rsidRDefault="00354F85" w:rsidP="00354F85">
      <w:pPr>
        <w:widowControl w:val="0"/>
        <w:autoSpaceDE w:val="0"/>
        <w:autoSpaceDN w:val="0"/>
        <w:adjustRightInd w:val="0"/>
        <w:ind w:firstLine="567"/>
        <w:rPr>
          <w:sz w:val="28"/>
          <w:szCs w:val="28"/>
        </w:rPr>
      </w:pPr>
      <w:r>
        <w:rPr>
          <w:sz w:val="28"/>
          <w:szCs w:val="28"/>
        </w:rPr>
        <w:t>Поскольку земельная собственность включает различные сочетания юридических прав и интересов, то в одних случа</w:t>
      </w:r>
      <w:r>
        <w:rPr>
          <w:sz w:val="28"/>
          <w:szCs w:val="28"/>
        </w:rPr>
        <w:softHyphen/>
        <w:t>ях на рынок может выходить аренда, в других - залоговые обязательства, а в третьих - объект полной собственности, свободный от каких-либо требований. Многофункциональное назначение земли еще более усложняет рынок недвижимос</w:t>
      </w:r>
      <w:r>
        <w:rPr>
          <w:sz w:val="28"/>
          <w:szCs w:val="28"/>
        </w:rPr>
        <w:softHyphen/>
        <w:t>ти.</w:t>
      </w:r>
    </w:p>
    <w:p w:rsidR="00354F85" w:rsidRPr="006A6BDE" w:rsidRDefault="00354F85" w:rsidP="00354F85">
      <w:pPr>
        <w:rPr>
          <w:sz w:val="28"/>
          <w:szCs w:val="28"/>
        </w:rPr>
      </w:pPr>
    </w:p>
    <w:p w:rsidR="00343E5D" w:rsidRDefault="00343E5D">
      <w:bookmarkStart w:id="0" w:name="_GoBack"/>
      <w:bookmarkEnd w:id="0"/>
    </w:p>
    <w:sectPr w:rsidR="00343E5D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0B6"/>
    <w:rsid w:val="00343E5D"/>
    <w:rsid w:val="00354F85"/>
    <w:rsid w:val="0043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2DA6B0-FFFF-4E5A-A48C-7396D0B7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F85"/>
    <w:pPr>
      <w:spacing w:after="0" w:line="312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54F85"/>
    <w:pPr>
      <w:keepNext/>
      <w:outlineLvl w:val="0"/>
    </w:pPr>
    <w:rPr>
      <w:b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54F85"/>
    <w:rPr>
      <w:rFonts w:ascii="Times New Roman" w:eastAsia="Times New Roman" w:hAnsi="Times New Roman" w:cs="Times New Roman"/>
      <w:b/>
      <w:caps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3085</Words>
  <Characters>17591</Characters>
  <Application>Microsoft Office Word</Application>
  <DocSecurity>0</DocSecurity>
  <Lines>146</Lines>
  <Paragraphs>41</Paragraphs>
  <ScaleCrop>false</ScaleCrop>
  <Company/>
  <LinksUpToDate>false</LinksUpToDate>
  <CharactersWithSpaces>20635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2021-11-13T09:59:00Z</dcterms:created>
  <dcterms:modified xsi:type="dcterms:W3CDTF">2021-11-13T09:59:00Z</dcterms:modified>
</cp:coreProperties>
</file>